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00" w:rsidRDefault="00C47900" w:rsidP="00C47900">
      <w:pPr>
        <w:pStyle w:val="1"/>
        <w:jc w:val="right"/>
        <w:rPr>
          <w:rFonts w:cs="Arial"/>
          <w:szCs w:val="24"/>
          <w:rtl/>
        </w:rPr>
      </w:pPr>
      <w:bookmarkStart w:id="0" w:name="_GoBack"/>
      <w:bookmarkEnd w:id="0"/>
    </w:p>
    <w:p w:rsidR="00C47900" w:rsidRDefault="00C47900" w:rsidP="00C47900">
      <w:pPr>
        <w:pStyle w:val="1"/>
        <w:jc w:val="right"/>
        <w:rPr>
          <w:rFonts w:cs="Arial"/>
          <w:szCs w:val="24"/>
          <w:rtl/>
        </w:rPr>
      </w:pPr>
    </w:p>
    <w:p w:rsidR="00C47900" w:rsidRPr="00A64B93" w:rsidRDefault="00C47900" w:rsidP="00F5498B">
      <w:pPr>
        <w:pStyle w:val="1"/>
        <w:jc w:val="right"/>
        <w:rPr>
          <w:rFonts w:cs="Arial"/>
          <w:b w:val="0"/>
          <w:bCs w:val="0"/>
          <w:sz w:val="22"/>
          <w:szCs w:val="28"/>
          <w:u w:val="none"/>
          <w:rtl/>
        </w:rPr>
      </w:pPr>
      <w:r w:rsidRPr="00A64B93">
        <w:rPr>
          <w:rFonts w:cs="Arial" w:hint="cs"/>
          <w:b w:val="0"/>
          <w:bCs w:val="0"/>
          <w:sz w:val="22"/>
          <w:szCs w:val="28"/>
          <w:u w:val="none"/>
          <w:rtl/>
        </w:rPr>
        <w:t xml:space="preserve">בס"ד, </w:t>
      </w:r>
      <w:r w:rsidR="00F5498B">
        <w:rPr>
          <w:rFonts w:cs="Arial" w:hint="cs"/>
          <w:b w:val="0"/>
          <w:bCs w:val="0"/>
          <w:sz w:val="22"/>
          <w:szCs w:val="28"/>
          <w:u w:val="none"/>
          <w:rtl/>
        </w:rPr>
        <w:t>כ"ד</w:t>
      </w:r>
      <w:r w:rsidR="00AC6604">
        <w:rPr>
          <w:rFonts w:cs="Arial" w:hint="cs"/>
          <w:b w:val="0"/>
          <w:bCs w:val="0"/>
          <w:sz w:val="22"/>
          <w:szCs w:val="28"/>
          <w:u w:val="none"/>
          <w:rtl/>
        </w:rPr>
        <w:t xml:space="preserve">  אייר תשפ"ג</w:t>
      </w:r>
    </w:p>
    <w:p w:rsidR="00C47900" w:rsidRPr="00A64B93" w:rsidRDefault="00C47900" w:rsidP="00AC6604">
      <w:pPr>
        <w:pStyle w:val="1"/>
        <w:jc w:val="right"/>
        <w:rPr>
          <w:rFonts w:cs="Times New Roman"/>
          <w:b w:val="0"/>
          <w:bCs w:val="0"/>
          <w:color w:val="FF0000"/>
          <w:sz w:val="18"/>
          <w:szCs w:val="56"/>
          <w:u w:val="none"/>
          <w:rtl/>
        </w:rPr>
      </w:pPr>
      <w:r w:rsidRPr="00A64B93">
        <w:rPr>
          <w:rFonts w:cs="Arial" w:hint="cs"/>
          <w:b w:val="0"/>
          <w:bCs w:val="0"/>
          <w:sz w:val="22"/>
          <w:szCs w:val="28"/>
          <w:u w:val="none"/>
          <w:rtl/>
        </w:rPr>
        <w:t xml:space="preserve"> (</w:t>
      </w:r>
      <w:r w:rsidR="00AC6604">
        <w:rPr>
          <w:rFonts w:cs="Arial" w:hint="cs"/>
          <w:b w:val="0"/>
          <w:bCs w:val="0"/>
          <w:sz w:val="22"/>
          <w:szCs w:val="28"/>
          <w:u w:val="none"/>
          <w:rtl/>
        </w:rPr>
        <w:t>1</w:t>
      </w:r>
      <w:r w:rsidR="00F5498B">
        <w:rPr>
          <w:rFonts w:cs="Arial" w:hint="cs"/>
          <w:b w:val="0"/>
          <w:bCs w:val="0"/>
          <w:sz w:val="22"/>
          <w:szCs w:val="28"/>
          <w:u w:val="none"/>
          <w:rtl/>
        </w:rPr>
        <w:t>5</w:t>
      </w:r>
      <w:r w:rsidRPr="00A64B93">
        <w:rPr>
          <w:rFonts w:cs="Arial" w:hint="cs"/>
          <w:b w:val="0"/>
          <w:bCs w:val="0"/>
          <w:sz w:val="22"/>
          <w:szCs w:val="28"/>
          <w:u w:val="none"/>
          <w:rtl/>
        </w:rPr>
        <w:t xml:space="preserve"> במאי 202</w:t>
      </w:r>
      <w:r w:rsidR="00AC6604">
        <w:rPr>
          <w:rFonts w:cs="Arial" w:hint="cs"/>
          <w:b w:val="0"/>
          <w:bCs w:val="0"/>
          <w:sz w:val="22"/>
          <w:szCs w:val="28"/>
          <w:u w:val="none"/>
          <w:rtl/>
        </w:rPr>
        <w:t>3</w:t>
      </w:r>
      <w:r w:rsidRPr="00A64B93">
        <w:rPr>
          <w:rFonts w:cs="Arial" w:hint="cs"/>
          <w:b w:val="0"/>
          <w:bCs w:val="0"/>
          <w:sz w:val="22"/>
          <w:szCs w:val="28"/>
          <w:u w:val="none"/>
          <w:rtl/>
        </w:rPr>
        <w:t>)</w:t>
      </w:r>
    </w:p>
    <w:p w:rsidR="00C47900" w:rsidRPr="00AC6604" w:rsidRDefault="00C47900" w:rsidP="00C47900">
      <w:pPr>
        <w:pStyle w:val="1"/>
        <w:rPr>
          <w:rFonts w:cs="Times New Roman"/>
          <w:color w:val="FF0000"/>
          <w:szCs w:val="72"/>
          <w:u w:val="none"/>
          <w:rtl/>
        </w:rPr>
      </w:pPr>
      <w:r w:rsidRPr="00AC6604">
        <w:rPr>
          <w:rFonts w:cs="Times New Roman"/>
          <w:color w:val="FF0000"/>
          <w:szCs w:val="72"/>
          <w:u w:val="none"/>
          <w:rtl/>
        </w:rPr>
        <w:t>הודעה</w:t>
      </w:r>
    </w:p>
    <w:p w:rsidR="00C47900" w:rsidRPr="00A64B93" w:rsidRDefault="00C47900" w:rsidP="00C47900">
      <w:pPr>
        <w:pStyle w:val="a7"/>
        <w:rPr>
          <w:rFonts w:cs="Times New Roman"/>
          <w:rtl/>
        </w:rPr>
      </w:pPr>
    </w:p>
    <w:p w:rsidR="00C47900" w:rsidRPr="00AC6604" w:rsidRDefault="00C47900" w:rsidP="00C47900">
      <w:pPr>
        <w:jc w:val="center"/>
        <w:rPr>
          <w:rFonts w:cs="David"/>
          <w:sz w:val="40"/>
          <w:szCs w:val="40"/>
          <w:rtl/>
        </w:rPr>
      </w:pPr>
      <w:r w:rsidRPr="00AC6604">
        <w:rPr>
          <w:rFonts w:cs="Times New Roman" w:hint="cs"/>
          <w:color w:val="7030A0"/>
          <w:sz w:val="40"/>
          <w:szCs w:val="40"/>
          <w:rtl/>
        </w:rPr>
        <w:t>הרינו להודיעכם כי</w:t>
      </w:r>
    </w:p>
    <w:p w:rsidR="00C47900" w:rsidRPr="00AC6604" w:rsidRDefault="00C47900" w:rsidP="00F5498B">
      <w:pPr>
        <w:jc w:val="center"/>
        <w:rPr>
          <w:rFonts w:cs="Times New Roman"/>
          <w:color w:val="7030A0"/>
          <w:sz w:val="40"/>
          <w:szCs w:val="40"/>
          <w:rtl/>
        </w:rPr>
      </w:pPr>
      <w:r w:rsidRPr="00AC6604">
        <w:rPr>
          <w:rFonts w:cs="Times New Roman"/>
          <w:color w:val="7030A0"/>
          <w:sz w:val="40"/>
          <w:szCs w:val="40"/>
          <w:rtl/>
        </w:rPr>
        <w:t xml:space="preserve">יום </w:t>
      </w:r>
      <w:r w:rsidR="00F5498B">
        <w:rPr>
          <w:rFonts w:cs="Times New Roman" w:hint="cs"/>
          <w:color w:val="7030A0"/>
          <w:sz w:val="40"/>
          <w:szCs w:val="40"/>
          <w:rtl/>
        </w:rPr>
        <w:t xml:space="preserve">חמישי כ"ז </w:t>
      </w:r>
      <w:r w:rsidRPr="00AC6604">
        <w:rPr>
          <w:rFonts w:cs="Times New Roman"/>
          <w:color w:val="7030A0"/>
          <w:sz w:val="40"/>
          <w:szCs w:val="40"/>
          <w:rtl/>
        </w:rPr>
        <w:t>אייר תש</w:t>
      </w:r>
      <w:r w:rsidRPr="00AC6604">
        <w:rPr>
          <w:rFonts w:cs="Times New Roman" w:hint="cs"/>
          <w:color w:val="7030A0"/>
          <w:sz w:val="40"/>
          <w:szCs w:val="40"/>
          <w:rtl/>
        </w:rPr>
        <w:t>פ</w:t>
      </w:r>
      <w:r w:rsidRPr="00AC6604">
        <w:rPr>
          <w:rFonts w:cs="Times New Roman"/>
          <w:color w:val="7030A0"/>
          <w:sz w:val="40"/>
          <w:szCs w:val="40"/>
          <w:rtl/>
        </w:rPr>
        <w:t>"</w:t>
      </w:r>
      <w:r w:rsidR="00AC6604" w:rsidRPr="00AC6604">
        <w:rPr>
          <w:rFonts w:cs="Times New Roman" w:hint="cs"/>
          <w:color w:val="7030A0"/>
          <w:sz w:val="40"/>
          <w:szCs w:val="40"/>
          <w:rtl/>
        </w:rPr>
        <w:t>ג</w:t>
      </w:r>
    </w:p>
    <w:p w:rsidR="00C47900" w:rsidRPr="00AC6604" w:rsidRDefault="00C47900" w:rsidP="00F5498B">
      <w:pPr>
        <w:jc w:val="center"/>
        <w:rPr>
          <w:rFonts w:cs="Times New Roman"/>
          <w:color w:val="7030A0"/>
          <w:sz w:val="40"/>
          <w:szCs w:val="40"/>
          <w:rtl/>
        </w:rPr>
      </w:pPr>
      <w:r w:rsidRPr="00AC6604">
        <w:rPr>
          <w:rFonts w:cs="Times New Roman"/>
          <w:color w:val="7030A0"/>
          <w:sz w:val="40"/>
          <w:szCs w:val="40"/>
          <w:rtl/>
        </w:rPr>
        <w:t>(</w:t>
      </w:r>
      <w:r w:rsidR="00F5498B">
        <w:rPr>
          <w:rFonts w:cs="Times New Roman" w:hint="cs"/>
          <w:color w:val="7030A0"/>
          <w:sz w:val="40"/>
          <w:szCs w:val="40"/>
          <w:rtl/>
        </w:rPr>
        <w:t>18</w:t>
      </w:r>
      <w:r w:rsidRPr="00AC6604">
        <w:rPr>
          <w:rFonts w:cs="Times New Roman" w:hint="cs"/>
          <w:color w:val="7030A0"/>
          <w:sz w:val="40"/>
          <w:szCs w:val="40"/>
          <w:rtl/>
        </w:rPr>
        <w:t>במאי 202</w:t>
      </w:r>
      <w:r w:rsidR="00AC6604" w:rsidRPr="00AC6604">
        <w:rPr>
          <w:rFonts w:cs="Times New Roman" w:hint="cs"/>
          <w:color w:val="7030A0"/>
          <w:sz w:val="40"/>
          <w:szCs w:val="40"/>
          <w:rtl/>
        </w:rPr>
        <w:t>3</w:t>
      </w:r>
      <w:r w:rsidRPr="00AC6604">
        <w:rPr>
          <w:rFonts w:cs="Times New Roman"/>
          <w:color w:val="7030A0"/>
          <w:sz w:val="40"/>
          <w:szCs w:val="40"/>
          <w:rtl/>
        </w:rPr>
        <w:t>)</w:t>
      </w:r>
    </w:p>
    <w:p w:rsidR="00C47900" w:rsidRPr="00AC6604" w:rsidRDefault="00F5498B" w:rsidP="00C47900">
      <w:pPr>
        <w:jc w:val="center"/>
        <w:rPr>
          <w:rFonts w:cs="Times New Roman"/>
          <w:color w:val="1F4E79"/>
          <w:sz w:val="56"/>
          <w:szCs w:val="56"/>
          <w:rtl/>
        </w:rPr>
      </w:pPr>
      <w:r>
        <w:rPr>
          <w:rFonts w:cs="Times New Roman" w:hint="cs"/>
          <w:color w:val="1F4E79"/>
          <w:sz w:val="56"/>
          <w:szCs w:val="56"/>
          <w:rtl/>
        </w:rPr>
        <w:t>יום ירושלים (הוקדם)</w:t>
      </w:r>
    </w:p>
    <w:p w:rsidR="00C47900" w:rsidRPr="00AC6604" w:rsidRDefault="00C47900" w:rsidP="00C47900">
      <w:pPr>
        <w:jc w:val="center"/>
        <w:rPr>
          <w:rFonts w:cs="Times New Roman"/>
          <w:color w:val="7030A0"/>
          <w:sz w:val="40"/>
          <w:szCs w:val="40"/>
          <w:rtl/>
        </w:rPr>
      </w:pPr>
      <w:r w:rsidRPr="00AC6604">
        <w:rPr>
          <w:rFonts w:cs="Times New Roman"/>
          <w:color w:val="7030A0"/>
          <w:sz w:val="40"/>
          <w:szCs w:val="40"/>
          <w:rtl/>
        </w:rPr>
        <w:t>משרדנו יהיו פתוחים לקבלת קהל</w:t>
      </w:r>
    </w:p>
    <w:p w:rsidR="00C47900" w:rsidRPr="00AC6604" w:rsidRDefault="00C47900" w:rsidP="00F5498B">
      <w:pPr>
        <w:jc w:val="center"/>
        <w:rPr>
          <w:rFonts w:cs="Times New Roman"/>
          <w:b/>
          <w:bCs/>
          <w:color w:val="FF0000"/>
          <w:sz w:val="40"/>
          <w:szCs w:val="40"/>
          <w:rtl/>
        </w:rPr>
      </w:pPr>
      <w:r w:rsidRPr="00AC6604">
        <w:rPr>
          <w:rFonts w:cs="Times New Roman"/>
          <w:color w:val="7030A0"/>
          <w:sz w:val="40"/>
          <w:szCs w:val="40"/>
          <w:rtl/>
        </w:rPr>
        <w:t>בין השעות</w:t>
      </w:r>
      <w:r w:rsidRPr="00AC6604">
        <w:rPr>
          <w:rFonts w:cs="Times New Roman" w:hint="cs"/>
          <w:color w:val="7030A0"/>
          <w:sz w:val="40"/>
          <w:szCs w:val="40"/>
          <w:rtl/>
        </w:rPr>
        <w:t xml:space="preserve"> </w:t>
      </w:r>
      <w:r w:rsidRPr="00AC6604">
        <w:rPr>
          <w:rFonts w:cs="Times New Roman"/>
          <w:color w:val="7030A0"/>
          <w:sz w:val="40"/>
          <w:szCs w:val="40"/>
          <w:rtl/>
        </w:rPr>
        <w:t xml:space="preserve"> 8:30-1</w:t>
      </w:r>
      <w:r w:rsidR="00F5498B">
        <w:rPr>
          <w:rFonts w:cs="Times New Roman" w:hint="cs"/>
          <w:color w:val="7030A0"/>
          <w:sz w:val="40"/>
          <w:szCs w:val="40"/>
          <w:rtl/>
        </w:rPr>
        <w:t>1</w:t>
      </w:r>
      <w:r w:rsidRPr="00AC6604">
        <w:rPr>
          <w:rFonts w:cs="Times New Roman"/>
          <w:color w:val="7030A0"/>
          <w:sz w:val="40"/>
          <w:szCs w:val="40"/>
          <w:rtl/>
        </w:rPr>
        <w:t>:</w:t>
      </w:r>
      <w:r w:rsidRPr="00AC6604">
        <w:rPr>
          <w:rFonts w:cs="Times New Roman" w:hint="cs"/>
          <w:color w:val="7030A0"/>
          <w:sz w:val="40"/>
          <w:szCs w:val="40"/>
          <w:rtl/>
        </w:rPr>
        <w:t>3</w:t>
      </w:r>
      <w:r w:rsidRPr="00AC6604">
        <w:rPr>
          <w:rFonts w:cs="Times New Roman"/>
          <w:color w:val="7030A0"/>
          <w:sz w:val="40"/>
          <w:szCs w:val="40"/>
          <w:rtl/>
        </w:rPr>
        <w:t>0</w:t>
      </w:r>
      <w:r w:rsidR="00F5498B">
        <w:rPr>
          <w:rFonts w:cs="Times New Roman" w:hint="cs"/>
          <w:b/>
          <w:bCs/>
          <w:color w:val="FF0000"/>
          <w:sz w:val="40"/>
          <w:szCs w:val="40"/>
          <w:rtl/>
        </w:rPr>
        <w:t xml:space="preserve"> בלבד</w:t>
      </w:r>
    </w:p>
    <w:p w:rsidR="00C47900" w:rsidRPr="00AC6604" w:rsidRDefault="00C47900" w:rsidP="00C47900">
      <w:pPr>
        <w:jc w:val="center"/>
        <w:rPr>
          <w:rFonts w:cs="Times New Roman"/>
          <w:b/>
          <w:bCs/>
          <w:sz w:val="48"/>
          <w:szCs w:val="48"/>
          <w:rtl/>
        </w:rPr>
      </w:pPr>
      <w:r w:rsidRPr="00AC6604">
        <w:rPr>
          <w:rFonts w:cs="Times New Roman"/>
          <w:b/>
          <w:bCs/>
          <w:color w:val="FF0000"/>
          <w:sz w:val="48"/>
          <w:szCs w:val="48"/>
          <w:rtl/>
        </w:rPr>
        <w:lastRenderedPageBreak/>
        <w:t>אחה"צ סגור</w:t>
      </w:r>
    </w:p>
    <w:p w:rsidR="00C47900" w:rsidRPr="00AC6604" w:rsidRDefault="00C47900" w:rsidP="00C47900">
      <w:pPr>
        <w:jc w:val="center"/>
        <w:rPr>
          <w:rFonts w:cs="Times New Roman"/>
          <w:sz w:val="10"/>
          <w:szCs w:val="22"/>
          <w:rtl/>
        </w:rPr>
      </w:pPr>
    </w:p>
    <w:p w:rsidR="00C47900" w:rsidRPr="00AC6604" w:rsidRDefault="00C47900" w:rsidP="00C47900">
      <w:pPr>
        <w:jc w:val="center"/>
        <w:rPr>
          <w:rFonts w:cs="Times New Roman"/>
          <w:sz w:val="24"/>
          <w:szCs w:val="48"/>
          <w:rtl/>
        </w:rPr>
      </w:pPr>
      <w:r w:rsidRPr="00AC6604">
        <w:rPr>
          <w:rFonts w:cs="Times New Roman" w:hint="cs"/>
          <w:sz w:val="24"/>
          <w:szCs w:val="48"/>
          <w:rtl/>
        </w:rPr>
        <w:t>****</w:t>
      </w:r>
    </w:p>
    <w:p w:rsidR="00C47900" w:rsidRPr="00AC6604" w:rsidRDefault="00C47900" w:rsidP="00AC6604">
      <w:pPr>
        <w:jc w:val="center"/>
        <w:rPr>
          <w:rFonts w:cs="David"/>
          <w:sz w:val="44"/>
          <w:szCs w:val="44"/>
          <w:rtl/>
        </w:rPr>
      </w:pPr>
      <w:r w:rsidRPr="00AC6604">
        <w:rPr>
          <w:rFonts w:cs="Times New Roman" w:hint="cs"/>
          <w:color w:val="7030A0"/>
          <w:sz w:val="44"/>
          <w:szCs w:val="44"/>
          <w:rtl/>
        </w:rPr>
        <w:t xml:space="preserve">הרינו להודיעכם כי </w:t>
      </w:r>
    </w:p>
    <w:p w:rsidR="00C47900" w:rsidRPr="00AC6604" w:rsidRDefault="00AC6604" w:rsidP="00AC6604">
      <w:pPr>
        <w:jc w:val="center"/>
        <w:rPr>
          <w:rFonts w:cs="Times New Roman"/>
          <w:color w:val="7030A0"/>
          <w:sz w:val="44"/>
          <w:szCs w:val="44"/>
          <w:rtl/>
        </w:rPr>
      </w:pPr>
      <w:r w:rsidRPr="00AC6604">
        <w:rPr>
          <w:rFonts w:cs="Times New Roman" w:hint="cs"/>
          <w:color w:val="7030A0"/>
          <w:sz w:val="44"/>
          <w:szCs w:val="44"/>
          <w:rtl/>
        </w:rPr>
        <w:t>ב</w:t>
      </w:r>
      <w:r w:rsidR="00C47900" w:rsidRPr="00AC6604">
        <w:rPr>
          <w:rFonts w:cs="Times New Roman"/>
          <w:color w:val="7030A0"/>
          <w:sz w:val="44"/>
          <w:szCs w:val="44"/>
          <w:rtl/>
        </w:rPr>
        <w:t xml:space="preserve">יום </w:t>
      </w:r>
      <w:r w:rsidRPr="00AC6604">
        <w:rPr>
          <w:rFonts w:cs="Times New Roman" w:hint="cs"/>
          <w:color w:val="7030A0"/>
          <w:sz w:val="44"/>
          <w:szCs w:val="44"/>
          <w:rtl/>
        </w:rPr>
        <w:t>חמישי</w:t>
      </w:r>
      <w:r w:rsidR="00C47900" w:rsidRPr="00AC6604">
        <w:rPr>
          <w:rFonts w:cs="Times New Roman" w:hint="cs"/>
          <w:color w:val="7030A0"/>
          <w:sz w:val="44"/>
          <w:szCs w:val="44"/>
          <w:rtl/>
        </w:rPr>
        <w:t xml:space="preserve"> </w:t>
      </w:r>
      <w:r w:rsidRPr="00AC6604">
        <w:rPr>
          <w:rFonts w:cs="Times New Roman" w:hint="cs"/>
          <w:color w:val="7030A0"/>
          <w:sz w:val="44"/>
          <w:szCs w:val="44"/>
          <w:rtl/>
        </w:rPr>
        <w:t>ה</w:t>
      </w:r>
      <w:r w:rsidR="00C47900" w:rsidRPr="00AC6604">
        <w:rPr>
          <w:rFonts w:cs="Times New Roman" w:hint="cs"/>
          <w:color w:val="7030A0"/>
          <w:sz w:val="44"/>
          <w:szCs w:val="44"/>
          <w:rtl/>
        </w:rPr>
        <w:t xml:space="preserve">' סיון </w:t>
      </w:r>
      <w:r w:rsidR="00C47900" w:rsidRPr="00AC6604">
        <w:rPr>
          <w:rFonts w:cs="Times New Roman"/>
          <w:color w:val="7030A0"/>
          <w:sz w:val="44"/>
          <w:szCs w:val="44"/>
          <w:rtl/>
        </w:rPr>
        <w:t>תש</w:t>
      </w:r>
      <w:r w:rsidR="00C47900" w:rsidRPr="00AC6604">
        <w:rPr>
          <w:rFonts w:cs="Times New Roman" w:hint="cs"/>
          <w:color w:val="7030A0"/>
          <w:sz w:val="44"/>
          <w:szCs w:val="44"/>
          <w:rtl/>
        </w:rPr>
        <w:t>פ</w:t>
      </w:r>
      <w:r w:rsidR="00C47900" w:rsidRPr="00AC6604">
        <w:rPr>
          <w:rFonts w:cs="Times New Roman"/>
          <w:color w:val="7030A0"/>
          <w:sz w:val="44"/>
          <w:szCs w:val="44"/>
        </w:rPr>
        <w:t>"</w:t>
      </w:r>
      <w:r w:rsidRPr="00AC6604">
        <w:rPr>
          <w:rFonts w:cs="Times New Roman" w:hint="cs"/>
          <w:color w:val="7030A0"/>
          <w:sz w:val="44"/>
          <w:szCs w:val="44"/>
          <w:rtl/>
        </w:rPr>
        <w:t>ג</w:t>
      </w:r>
    </w:p>
    <w:p w:rsidR="00C47900" w:rsidRPr="00AC6604" w:rsidRDefault="00C47900" w:rsidP="00AC6604">
      <w:pPr>
        <w:jc w:val="center"/>
        <w:rPr>
          <w:rFonts w:cs="Times New Roman"/>
          <w:color w:val="7030A0"/>
          <w:sz w:val="44"/>
          <w:szCs w:val="44"/>
          <w:rtl/>
        </w:rPr>
      </w:pPr>
      <w:r w:rsidRPr="00AC6604">
        <w:rPr>
          <w:rFonts w:cs="Times New Roman"/>
          <w:color w:val="7030A0"/>
          <w:sz w:val="44"/>
          <w:szCs w:val="44"/>
          <w:rtl/>
        </w:rPr>
        <w:t>(</w:t>
      </w:r>
      <w:r w:rsidR="00AC6604" w:rsidRPr="00AC6604">
        <w:rPr>
          <w:rFonts w:cs="Times New Roman" w:hint="cs"/>
          <w:color w:val="7030A0"/>
          <w:sz w:val="44"/>
          <w:szCs w:val="44"/>
          <w:rtl/>
        </w:rPr>
        <w:t>25 במאי</w:t>
      </w:r>
      <w:r w:rsidRPr="00AC6604">
        <w:rPr>
          <w:rFonts w:cs="Times New Roman" w:hint="cs"/>
          <w:color w:val="7030A0"/>
          <w:sz w:val="44"/>
          <w:szCs w:val="44"/>
          <w:rtl/>
        </w:rPr>
        <w:t xml:space="preserve"> 202</w:t>
      </w:r>
      <w:r w:rsidR="00AC6604" w:rsidRPr="00AC6604">
        <w:rPr>
          <w:rFonts w:cs="Times New Roman" w:hint="cs"/>
          <w:color w:val="7030A0"/>
          <w:sz w:val="44"/>
          <w:szCs w:val="44"/>
          <w:rtl/>
        </w:rPr>
        <w:t>3</w:t>
      </w:r>
      <w:r w:rsidRPr="00AC6604">
        <w:rPr>
          <w:rFonts w:cs="Times New Roman"/>
          <w:color w:val="7030A0"/>
          <w:sz w:val="44"/>
          <w:szCs w:val="44"/>
          <w:rtl/>
        </w:rPr>
        <w:t>)</w:t>
      </w:r>
    </w:p>
    <w:p w:rsidR="00C47900" w:rsidRPr="00AC6604" w:rsidRDefault="00AC6604" w:rsidP="00C47900">
      <w:pPr>
        <w:jc w:val="center"/>
        <w:rPr>
          <w:rFonts w:cs="Times New Roman"/>
          <w:color w:val="7030A0"/>
          <w:sz w:val="44"/>
          <w:szCs w:val="44"/>
          <w:rtl/>
        </w:rPr>
      </w:pPr>
      <w:r w:rsidRPr="00AC6604">
        <w:rPr>
          <w:rFonts w:cs="Times New Roman" w:hint="cs"/>
          <w:color w:val="1F4E79"/>
          <w:sz w:val="56"/>
          <w:szCs w:val="56"/>
          <w:rtl/>
        </w:rPr>
        <w:t>ערב חג שבועות</w:t>
      </w:r>
    </w:p>
    <w:p w:rsidR="00C47900" w:rsidRPr="00AC6604" w:rsidRDefault="00C47900" w:rsidP="00C47900">
      <w:pPr>
        <w:jc w:val="center"/>
        <w:rPr>
          <w:rFonts w:cs="Times New Roman"/>
          <w:b/>
          <w:bCs/>
          <w:sz w:val="56"/>
          <w:szCs w:val="56"/>
          <w:rtl/>
        </w:rPr>
      </w:pPr>
      <w:r w:rsidRPr="00AC6604">
        <w:rPr>
          <w:rFonts w:cs="Times New Roman"/>
          <w:b/>
          <w:bCs/>
          <w:color w:val="FF0000"/>
          <w:sz w:val="56"/>
          <w:szCs w:val="56"/>
          <w:rtl/>
        </w:rPr>
        <w:t>סגור</w:t>
      </w:r>
    </w:p>
    <w:p w:rsidR="00AC6604" w:rsidRPr="00AC6604" w:rsidRDefault="00C47900" w:rsidP="00AC6604">
      <w:pPr>
        <w:jc w:val="center"/>
        <w:rPr>
          <w:rFonts w:cs="Times New Roman"/>
          <w:b/>
          <w:bCs/>
          <w:color w:val="FF0000"/>
          <w:sz w:val="22"/>
          <w:szCs w:val="44"/>
          <w:rtl/>
        </w:rPr>
      </w:pPr>
      <w:r w:rsidRPr="00AC6604">
        <w:rPr>
          <w:rFonts w:cs="Times New Roman" w:hint="cs"/>
          <w:b/>
          <w:bCs/>
          <w:color w:val="FF0000"/>
          <w:sz w:val="22"/>
          <w:szCs w:val="44"/>
          <w:rtl/>
        </w:rPr>
        <w:t>משרדינו יפתחו לקבל</w:t>
      </w:r>
      <w:r w:rsidR="00A64B93" w:rsidRPr="00AC6604">
        <w:rPr>
          <w:rFonts w:cs="Times New Roman" w:hint="cs"/>
          <w:b/>
          <w:bCs/>
          <w:color w:val="FF0000"/>
          <w:sz w:val="22"/>
          <w:szCs w:val="44"/>
          <w:rtl/>
        </w:rPr>
        <w:t>ת קהל</w:t>
      </w:r>
      <w:r w:rsidRPr="00AC6604">
        <w:rPr>
          <w:rFonts w:cs="Times New Roman" w:hint="cs"/>
          <w:b/>
          <w:bCs/>
          <w:color w:val="FF0000"/>
          <w:sz w:val="22"/>
          <w:szCs w:val="44"/>
          <w:rtl/>
        </w:rPr>
        <w:t xml:space="preserve"> </w:t>
      </w:r>
    </w:p>
    <w:p w:rsidR="00C47900" w:rsidRPr="00AC6604" w:rsidRDefault="00C47900" w:rsidP="00AC6604">
      <w:pPr>
        <w:jc w:val="center"/>
        <w:rPr>
          <w:rFonts w:cs="Times New Roman"/>
          <w:b/>
          <w:bCs/>
          <w:color w:val="FF0000"/>
          <w:sz w:val="22"/>
          <w:szCs w:val="44"/>
          <w:rtl/>
        </w:rPr>
      </w:pPr>
      <w:r w:rsidRPr="00AC6604">
        <w:rPr>
          <w:rFonts w:cs="Times New Roman" w:hint="cs"/>
          <w:b/>
          <w:bCs/>
          <w:color w:val="FF0000"/>
          <w:sz w:val="22"/>
          <w:szCs w:val="44"/>
          <w:rtl/>
        </w:rPr>
        <w:t xml:space="preserve">ביום </w:t>
      </w:r>
      <w:r w:rsidR="00AC6604" w:rsidRPr="00AC6604">
        <w:rPr>
          <w:rFonts w:cs="Times New Roman" w:hint="cs"/>
          <w:b/>
          <w:bCs/>
          <w:color w:val="FF0000"/>
          <w:sz w:val="22"/>
          <w:szCs w:val="44"/>
          <w:rtl/>
        </w:rPr>
        <w:t>ראשון</w:t>
      </w:r>
      <w:r w:rsidRPr="00AC6604">
        <w:rPr>
          <w:rFonts w:cs="Times New Roman" w:hint="cs"/>
          <w:b/>
          <w:bCs/>
          <w:color w:val="FF0000"/>
          <w:sz w:val="22"/>
          <w:szCs w:val="44"/>
          <w:rtl/>
        </w:rPr>
        <w:t xml:space="preserve"> ח' סיון תשפ"</w:t>
      </w:r>
      <w:r w:rsidR="00AC6604" w:rsidRPr="00AC6604">
        <w:rPr>
          <w:rFonts w:cs="Times New Roman" w:hint="cs"/>
          <w:b/>
          <w:bCs/>
          <w:color w:val="FF0000"/>
          <w:sz w:val="22"/>
          <w:szCs w:val="44"/>
          <w:rtl/>
        </w:rPr>
        <w:t>ג</w:t>
      </w:r>
    </w:p>
    <w:p w:rsidR="00A64B93" w:rsidRPr="00AC6604" w:rsidRDefault="00C47900" w:rsidP="00AC6604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72"/>
          <w:rtl/>
        </w:rPr>
      </w:pPr>
      <w:r w:rsidRPr="00AC6604">
        <w:rPr>
          <w:rFonts w:cs="Times New Roman" w:hint="cs"/>
          <w:b/>
          <w:bCs/>
          <w:color w:val="FF0000"/>
          <w:sz w:val="22"/>
          <w:szCs w:val="44"/>
          <w:rtl/>
        </w:rPr>
        <w:lastRenderedPageBreak/>
        <w:t>(</w:t>
      </w:r>
      <w:r w:rsidR="00AC6604" w:rsidRPr="00AC6604">
        <w:rPr>
          <w:rFonts w:cs="Times New Roman" w:hint="cs"/>
          <w:b/>
          <w:bCs/>
          <w:color w:val="FF0000"/>
          <w:sz w:val="22"/>
          <w:szCs w:val="44"/>
          <w:rtl/>
        </w:rPr>
        <w:t>28</w:t>
      </w:r>
      <w:r w:rsidRPr="00AC6604">
        <w:rPr>
          <w:rFonts w:cs="Times New Roman" w:hint="cs"/>
          <w:b/>
          <w:bCs/>
          <w:color w:val="FF0000"/>
          <w:sz w:val="22"/>
          <w:szCs w:val="44"/>
          <w:rtl/>
        </w:rPr>
        <w:t xml:space="preserve"> </w:t>
      </w:r>
      <w:r w:rsidR="00AC6604" w:rsidRPr="00AC6604">
        <w:rPr>
          <w:rFonts w:cs="Times New Roman" w:hint="cs"/>
          <w:b/>
          <w:bCs/>
          <w:color w:val="FF0000"/>
          <w:sz w:val="22"/>
          <w:szCs w:val="44"/>
          <w:rtl/>
        </w:rPr>
        <w:t>במאי</w:t>
      </w:r>
      <w:r w:rsidRPr="00AC6604">
        <w:rPr>
          <w:rFonts w:cs="Times New Roman" w:hint="cs"/>
          <w:b/>
          <w:bCs/>
          <w:color w:val="FF0000"/>
          <w:sz w:val="22"/>
          <w:szCs w:val="44"/>
          <w:rtl/>
        </w:rPr>
        <w:t xml:space="preserve"> 202</w:t>
      </w:r>
      <w:r w:rsidR="00AC6604" w:rsidRPr="00AC6604">
        <w:rPr>
          <w:rFonts w:cs="Times New Roman" w:hint="cs"/>
          <w:b/>
          <w:bCs/>
          <w:color w:val="FF0000"/>
          <w:sz w:val="22"/>
          <w:szCs w:val="44"/>
          <w:rtl/>
        </w:rPr>
        <w:t>3</w:t>
      </w:r>
      <w:r w:rsidRPr="00AC6604">
        <w:rPr>
          <w:rFonts w:cs="Times New Roman" w:hint="cs"/>
          <w:b/>
          <w:bCs/>
          <w:color w:val="FF0000"/>
          <w:sz w:val="22"/>
          <w:szCs w:val="44"/>
          <w:rtl/>
        </w:rPr>
        <w:t>)</w:t>
      </w:r>
    </w:p>
    <w:p w:rsidR="00AC6604" w:rsidRPr="00AC6604" w:rsidRDefault="00C47900" w:rsidP="00A64B93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72"/>
          <w:rtl/>
        </w:rPr>
      </w:pPr>
      <w:r w:rsidRPr="00AC6604">
        <w:rPr>
          <w:rFonts w:asciiTheme="majorBidi" w:hAnsiTheme="majorBidi" w:cstheme="majorBidi"/>
          <w:b/>
          <w:bCs/>
          <w:color w:val="FF0000"/>
          <w:sz w:val="36"/>
          <w:szCs w:val="72"/>
          <w:rtl/>
        </w:rPr>
        <w:t xml:space="preserve"> </w:t>
      </w:r>
    </w:p>
    <w:p w:rsidR="00C47900" w:rsidRPr="00AC6604" w:rsidRDefault="00C47900" w:rsidP="00A64B93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72"/>
          <w:rtl/>
        </w:rPr>
      </w:pPr>
      <w:r w:rsidRPr="00AC6604">
        <w:rPr>
          <w:rFonts w:asciiTheme="majorBidi" w:hAnsiTheme="majorBidi" w:cstheme="majorBidi"/>
          <w:b/>
          <w:bCs/>
          <w:color w:val="FF0000"/>
          <w:sz w:val="36"/>
          <w:szCs w:val="72"/>
          <w:rtl/>
        </w:rPr>
        <w:t>הנהלת אגף הנישואין</w:t>
      </w:r>
    </w:p>
    <w:p w:rsidR="00F068F4" w:rsidRPr="00AC6604" w:rsidRDefault="00E44945">
      <w:pPr>
        <w:rPr>
          <w:sz w:val="24"/>
          <w:szCs w:val="24"/>
        </w:rPr>
      </w:pPr>
    </w:p>
    <w:sectPr w:rsidR="00F068F4" w:rsidRPr="00AC6604" w:rsidSect="003B05B1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45" w:rsidRDefault="00E44945" w:rsidP="00403BD6">
      <w:r>
        <w:separator/>
      </w:r>
    </w:p>
  </w:endnote>
  <w:endnote w:type="continuationSeparator" w:id="0">
    <w:p w:rsidR="00E44945" w:rsidRDefault="00E44945" w:rsidP="0040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45" w:rsidRDefault="00E44945" w:rsidP="00403BD6">
      <w:r>
        <w:separator/>
      </w:r>
    </w:p>
  </w:footnote>
  <w:footnote w:type="continuationSeparator" w:id="0">
    <w:p w:rsidR="00E44945" w:rsidRDefault="00E44945" w:rsidP="00403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D6" w:rsidRDefault="00403BD6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-426195</wp:posOffset>
          </wp:positionV>
          <wp:extent cx="7529885" cy="1065117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רישיון לסידור חופה וקידושין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85" cy="1065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D6"/>
    <w:rsid w:val="000E32FA"/>
    <w:rsid w:val="00136BF0"/>
    <w:rsid w:val="003B05B1"/>
    <w:rsid w:val="00403BD6"/>
    <w:rsid w:val="00412BA8"/>
    <w:rsid w:val="004229E9"/>
    <w:rsid w:val="00436C19"/>
    <w:rsid w:val="00483553"/>
    <w:rsid w:val="00485093"/>
    <w:rsid w:val="005400B8"/>
    <w:rsid w:val="006B741B"/>
    <w:rsid w:val="007753E8"/>
    <w:rsid w:val="0081731C"/>
    <w:rsid w:val="00905930"/>
    <w:rsid w:val="00A64B93"/>
    <w:rsid w:val="00AC6604"/>
    <w:rsid w:val="00C47900"/>
    <w:rsid w:val="00E44945"/>
    <w:rsid w:val="00EB31E4"/>
    <w:rsid w:val="00F5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33923E-EE73-4CD0-850B-8B7045B7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00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47900"/>
    <w:pPr>
      <w:keepNext/>
      <w:jc w:val="center"/>
      <w:outlineLvl w:val="0"/>
    </w:pPr>
    <w:rPr>
      <w:rFonts w:cs="Guttman Adii"/>
      <w:b/>
      <w:bCs/>
      <w:szCs w:val="4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D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403BD6"/>
  </w:style>
  <w:style w:type="paragraph" w:styleId="a5">
    <w:name w:val="footer"/>
    <w:basedOn w:val="a"/>
    <w:link w:val="a6"/>
    <w:uiPriority w:val="99"/>
    <w:unhideWhenUsed/>
    <w:rsid w:val="00403BD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03BD6"/>
  </w:style>
  <w:style w:type="character" w:customStyle="1" w:styleId="10">
    <w:name w:val="כותרת 1 תו"/>
    <w:basedOn w:val="a0"/>
    <w:link w:val="1"/>
    <w:rsid w:val="00C47900"/>
    <w:rPr>
      <w:rFonts w:ascii="Times New Roman" w:eastAsia="Times New Roman" w:hAnsi="Times New Roman" w:cs="Guttman Adii"/>
      <w:b/>
      <w:bCs/>
      <w:noProof/>
      <w:sz w:val="20"/>
      <w:szCs w:val="44"/>
      <w:u w:val="single"/>
      <w:lang w:eastAsia="he-IL"/>
    </w:rPr>
  </w:style>
  <w:style w:type="paragraph" w:customStyle="1" w:styleId="a7">
    <w:name w:val="תרומות ומעשרות"/>
    <w:basedOn w:val="a"/>
    <w:rsid w:val="00C47900"/>
  </w:style>
  <w:style w:type="paragraph" w:styleId="a8">
    <w:name w:val="Balloon Text"/>
    <w:basedOn w:val="a"/>
    <w:link w:val="a9"/>
    <w:uiPriority w:val="99"/>
    <w:semiHidden/>
    <w:unhideWhenUsed/>
    <w:rsid w:val="00C47900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C47900"/>
    <w:rPr>
      <w:rFonts w:ascii="Tahoma" w:eastAsia="Times New Roman" w:hAnsi="Tahoma" w:cs="Tahoma"/>
      <w:noProof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איילה - תוצאות אפקטיביות</dc:creator>
  <cp:keywords/>
  <dc:description/>
  <cp:lastModifiedBy>דניאל מאדאר</cp:lastModifiedBy>
  <cp:revision>2</cp:revision>
  <cp:lastPrinted>2023-05-02T06:28:00Z</cp:lastPrinted>
  <dcterms:created xsi:type="dcterms:W3CDTF">2023-05-15T12:05:00Z</dcterms:created>
  <dcterms:modified xsi:type="dcterms:W3CDTF">2023-05-15T12:05:00Z</dcterms:modified>
</cp:coreProperties>
</file>