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30E8" w14:textId="446CA6EA" w:rsidR="00EF08CB" w:rsidRPr="009E74A5" w:rsidRDefault="00EF08CB" w:rsidP="00EF08CB">
      <w:pPr>
        <w:bidi/>
        <w:ind w:left="-625"/>
        <w:jc w:val="both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9E74A5">
        <w:rPr>
          <w:rFonts w:asciiTheme="minorBidi" w:hAnsiTheme="minorBidi" w:cstheme="minorBidi"/>
          <w:sz w:val="22"/>
          <w:szCs w:val="22"/>
          <w:rtl/>
          <w:lang w:bidi="he-IL"/>
        </w:rPr>
        <w:t>בס"ד</w:t>
      </w:r>
    </w:p>
    <w:p w14:paraId="166AFFBD" w14:textId="77777777" w:rsidR="00EF08CB" w:rsidRPr="009E74A5" w:rsidRDefault="00EF08CB" w:rsidP="00EF08CB">
      <w:pPr>
        <w:bidi/>
        <w:ind w:left="-625"/>
        <w:jc w:val="both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14:paraId="21E1A5C4" w14:textId="07DCDBC2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>מכרז מספר:</w:t>
      </w: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ab/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0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5/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2022</w:t>
      </w:r>
    </w:p>
    <w:p w14:paraId="68A11B34" w14:textId="03DAD816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 w:hint="cs"/>
          <w:b/>
          <w:bCs/>
          <w:spacing w:val="0"/>
          <w:sz w:val="22"/>
          <w:szCs w:val="22"/>
          <w:rtl/>
          <w:lang w:val="en-US" w:eastAsia="en-US" w:bidi="he-IL"/>
        </w:rPr>
        <w:t>סוג מכרז: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ab/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ab/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חיצוני</w:t>
      </w:r>
    </w:p>
    <w:p w14:paraId="02585E4B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>תאור המשרה: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ab/>
        <w:t>בלנית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 xml:space="preserve"> </w:t>
      </w:r>
    </w:p>
    <w:p w14:paraId="4327C829" w14:textId="3A58F915" w:rsidR="00EF08CB" w:rsidRPr="00612ED9" w:rsidRDefault="00EF08CB" w:rsidP="00612ED9">
      <w:pPr>
        <w:bidi/>
        <w:ind w:left="169" w:firstLine="625"/>
        <w:jc w:val="both"/>
        <w:rPr>
          <w:rFonts w:asciiTheme="minorBidi" w:eastAsia="Times New Roman" w:hAnsiTheme="minorBidi" w:cstheme="minorBidi"/>
          <w:spacing w:val="0"/>
          <w:rtl/>
          <w:lang w:val="en-US" w:eastAsia="en-US" w:bidi="he-IL"/>
        </w:rPr>
      </w:pPr>
      <w:r w:rsidRPr="00612ED9">
        <w:rPr>
          <w:rFonts w:asciiTheme="minorBidi" w:eastAsia="Times New Roman" w:hAnsiTheme="minorBidi" w:cstheme="minorBidi" w:hint="cs"/>
          <w:spacing w:val="0"/>
          <w:rtl/>
          <w:lang w:val="en-US" w:eastAsia="en-US" w:bidi="he-IL"/>
        </w:rPr>
        <w:t>(בעדיפות לשכונות: ארמון הנציב, הר חומה, רמות, נווה יעקב, פסגת זאב, קריית- מנחם, קריית יובל.)</w:t>
      </w:r>
    </w:p>
    <w:p w14:paraId="68369DAA" w14:textId="2FBBAEF9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>חלקיות: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ab/>
      </w:r>
      <w:r w:rsidR="00544BDD"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ab/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 xml:space="preserve">מילויי מקום </w:t>
      </w:r>
    </w:p>
    <w:p w14:paraId="124B7B9F" w14:textId="76C7E143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 w:hint="cs"/>
          <w:b/>
          <w:bCs/>
          <w:spacing w:val="0"/>
          <w:sz w:val="22"/>
          <w:szCs w:val="22"/>
          <w:rtl/>
          <w:lang w:val="en-US" w:eastAsia="en-US" w:bidi="he-IL"/>
        </w:rPr>
        <w:t>סוג העסקה: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ab/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שעתי</w:t>
      </w:r>
    </w:p>
    <w:p w14:paraId="74D235B6" w14:textId="6D19B3E9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>שעות עבודה:</w:t>
      </w:r>
      <w:r w:rsidR="00544BDD"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ab/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3-4 שעות בשעות הערב</w:t>
      </w:r>
    </w:p>
    <w:p w14:paraId="3F6374BD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</w:p>
    <w:p w14:paraId="6582469B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>תאור התפקיד:</w:t>
      </w:r>
    </w:p>
    <w:p w14:paraId="51DBA13E" w14:textId="2CEB0AA1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מתן שירות 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 xml:space="preserve">לנשים </w:t>
      </w:r>
      <w:r w:rsidR="00045040"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ה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באות לטבול</w:t>
      </w:r>
      <w:r w:rsidR="00045040"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,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לפי ההלכה, באופן 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מ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זמין, נגיש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,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איכות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י ובשירותיות גבוהה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. הבלנית מהווה דמות מקשרת בין הטובלות 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למסורת</w:t>
      </w:r>
      <w:r w:rsidR="00685607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 xml:space="preserve"> הטהרה בישראל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.</w:t>
      </w:r>
    </w:p>
    <w:p w14:paraId="71C5A7CE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</w:pPr>
    </w:p>
    <w:p w14:paraId="46C37356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 w:hint="cs"/>
          <w:b/>
          <w:bCs/>
          <w:spacing w:val="0"/>
          <w:sz w:val="22"/>
          <w:szCs w:val="22"/>
          <w:rtl/>
          <w:lang w:val="en-US" w:eastAsia="en-US" w:bidi="he-IL"/>
        </w:rPr>
        <w:t>המטלות הנדרשות בתפקיד:</w:t>
      </w:r>
    </w:p>
    <w:p w14:paraId="532C7A7D" w14:textId="77777777" w:rsidR="00EF08CB" w:rsidRPr="009E74A5" w:rsidRDefault="00EF08CB" w:rsidP="009E74A5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פתיחת המקווה וסגירתו בהתאם לשעות הפתיחה על פי נהלי המועצה הדתית.</w:t>
      </w:r>
    </w:p>
    <w:p w14:paraId="6C63FBDA" w14:textId="70750104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מתן שירות לנשים הבאות לטבול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לפי ההלכה, לרבות זמינות מלאה לטובלות ומענה לשאלותיהן</w:t>
      </w:r>
      <w:r w:rsidR="00685607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 xml:space="preserve"> במאור פנים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.</w:t>
      </w:r>
    </w:p>
    <w:p w14:paraId="52C1D05B" w14:textId="75383C40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ביצוע בדיקות חיטוי למקווה בהתאם להנחיות משרד הבריאות</w:t>
      </w:r>
      <w:r w:rsidR="00685607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 xml:space="preserve"> ולבלנית האחראית במקווה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.</w:t>
      </w:r>
    </w:p>
    <w:p w14:paraId="70631E21" w14:textId="77777777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אחראית על ריקון בור הטבילה ועל איכות המים, בהתאם להנחיות מנהל המקוואות ועל פי נהלי תחזוקת המקוואות.</w:t>
      </w:r>
    </w:p>
    <w:p w14:paraId="2587C77C" w14:textId="77777777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אחראית להודיע על תקלות במקווה לגורם האחראי על תחזוקת המקוואות.</w:t>
      </w:r>
    </w:p>
    <w:p w14:paraId="64FC9E4F" w14:textId="77777777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אחראית על הניהול השוטף, הטיפול במלאי, וכן על מתן התראה מבעוד מועד על מחסור או צפי למחסור במלאי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,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לרבות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: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סבון רחצה, שמפו, בדי בדיקה, חומרי ניקוי, מגבות, סולר / גז בהתאם לנוהל.</w:t>
      </w:r>
    </w:p>
    <w:p w14:paraId="4A523ABA" w14:textId="77777777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לוודא שאגרת הטבילה שולמה על ידי הטובלת.</w:t>
      </w:r>
    </w:p>
    <w:p w14:paraId="4FA3DF57" w14:textId="77777777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לוודא תשלום עבור ערכת רחצה ושאר שירותים נלווים המוצעים לטובלות.</w:t>
      </w:r>
    </w:p>
    <w:p w14:paraId="5CBBEA6A" w14:textId="77777777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מתן אישור טבילה לכלות.</w:t>
      </w:r>
    </w:p>
    <w:p w14:paraId="301CCE3C" w14:textId="77777777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תיאום זמני טבילה בהתאם לצורך ולתקופה.</w:t>
      </w:r>
    </w:p>
    <w:p w14:paraId="5C209296" w14:textId="46E5BC7B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הבלנית תהיה בקי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א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ה בהלכות הטהרה על פי ההלכה הפסוקה</w:t>
      </w:r>
      <w:r w:rsidR="00685607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, ובעלת תעודת בלנית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.</w:t>
      </w:r>
    </w:p>
    <w:p w14:paraId="68A46692" w14:textId="605C1571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הבלנית תפעל בהתאם לנהלים ולכללי ההלכה כפי שיקבעו על ידי הרבנות הראשית לישראל, בהתאם לנהלי המשרד לשירותי דת, והכל על פי הכרעת</w:t>
      </w:r>
      <w:r w:rsidR="00D67CCB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 xml:space="preserve"> רב העיר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.</w:t>
      </w:r>
    </w:p>
    <w:p w14:paraId="05FFE654" w14:textId="258F19C2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בלנית תהיה כפופה לבלנית האחראית במקווה, למנהלת מחלקת הבלניות</w:t>
      </w:r>
      <w:r w:rsidR="00E849AA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 xml:space="preserve"> ואגף המקוואות במועצה הדתית.</w:t>
      </w:r>
    </w:p>
    <w:p w14:paraId="4533DE96" w14:textId="77777777" w:rsidR="00EF08CB" w:rsidRPr="009E74A5" w:rsidRDefault="00EF08CB" w:rsidP="00EF08CB">
      <w:pPr>
        <w:pStyle w:val="a7"/>
        <w:numPr>
          <w:ilvl w:val="0"/>
          <w:numId w:val="3"/>
        </w:numPr>
        <w:bidi/>
        <w:ind w:left="-625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התפקיד כרוך בעבודה בשעות ל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א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מקובלות, כגון: בשעות הלילה המאוחרות, בערבי שבת וחג, וימי חול המועד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.</w:t>
      </w:r>
    </w:p>
    <w:p w14:paraId="71EEF190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</w:p>
    <w:p w14:paraId="76B60FAE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>תנאי סף:</w:t>
      </w:r>
    </w:p>
    <w:p w14:paraId="4184757B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רשאי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ות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להשתתף במכרז זה ולהציע הצעות אך ורק העונ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ות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על כל דרישות המכרז, אשר מתקי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י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מים לגביה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ן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במצטבר התנאים המפורטים כדלהלן:</w:t>
      </w:r>
    </w:p>
    <w:p w14:paraId="119BBF7C" w14:textId="77777777" w:rsidR="00EF08CB" w:rsidRPr="009E74A5" w:rsidRDefault="00EF08CB" w:rsidP="005F703E">
      <w:pPr>
        <w:pStyle w:val="a7"/>
        <w:numPr>
          <w:ilvl w:val="0"/>
          <w:numId w:val="1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המועמדת בוגרת קורס בלניות 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(ממוסד מוכר עפ"י חוזר מנכ"ל ע"ח/2).</w:t>
      </w:r>
    </w:p>
    <w:p w14:paraId="1F0DBCAF" w14:textId="77777777" w:rsidR="00EF08CB" w:rsidRPr="009E74A5" w:rsidRDefault="00EF08CB" w:rsidP="00EF08CB">
      <w:pPr>
        <w:pStyle w:val="a7"/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</w:p>
    <w:p w14:paraId="6D0C47BC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>יתרונות:</w:t>
      </w:r>
    </w:p>
    <w:p w14:paraId="0B28E00D" w14:textId="77777777" w:rsidR="00EF08CB" w:rsidRPr="009E74A5" w:rsidRDefault="00EF08CB" w:rsidP="005F703E">
      <w:pPr>
        <w:pStyle w:val="a7"/>
        <w:numPr>
          <w:ilvl w:val="0"/>
          <w:numId w:val="4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בעלת 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ניסיו</w:t>
      </w:r>
      <w:r w:rsidRPr="009E74A5">
        <w:rPr>
          <w:rFonts w:asciiTheme="minorBidi" w:eastAsia="Times New Roman" w:hAnsiTheme="minorBidi" w:cstheme="minorBidi" w:hint="eastAsia"/>
          <w:spacing w:val="0"/>
          <w:sz w:val="22"/>
          <w:szCs w:val="22"/>
          <w:rtl/>
          <w:lang w:val="en-US" w:eastAsia="en-US" w:bidi="he-IL"/>
        </w:rPr>
        <w:t>ן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, וותק בעבודה כבלנית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.</w:t>
      </w:r>
    </w:p>
    <w:p w14:paraId="3A2803CD" w14:textId="77777777" w:rsidR="00EF08CB" w:rsidRPr="009E74A5" w:rsidRDefault="00EF08CB" w:rsidP="005F703E">
      <w:pPr>
        <w:pStyle w:val="a7"/>
        <w:numPr>
          <w:ilvl w:val="0"/>
          <w:numId w:val="4"/>
        </w:numPr>
        <w:bidi/>
        <w:ind w:left="0" w:firstLine="0"/>
        <w:contextualSpacing w:val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למועמדת מכתב המלצה מרב מקומי / רב שכונה / דיין בבית הדין הרבני כי הינ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ה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מוכר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ת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לו כראוי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ה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לשמש כבלנית.</w:t>
      </w:r>
    </w:p>
    <w:p w14:paraId="2C26A857" w14:textId="77777777" w:rsidR="00EF08CB" w:rsidRPr="009E74A5" w:rsidRDefault="00EF08CB" w:rsidP="005F703E">
      <w:pPr>
        <w:pStyle w:val="a7"/>
        <w:numPr>
          <w:ilvl w:val="0"/>
          <w:numId w:val="4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המועמדת תושבת העיר ירושלים.</w:t>
      </w:r>
    </w:p>
    <w:p w14:paraId="6214D56A" w14:textId="77777777" w:rsidR="00EF08CB" w:rsidRPr="009E74A5" w:rsidRDefault="00EF08CB" w:rsidP="005F703E">
      <w:pPr>
        <w:pStyle w:val="a7"/>
        <w:numPr>
          <w:ilvl w:val="0"/>
          <w:numId w:val="4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למועמדת גמישות וי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כ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ולת לעבוד בשעות הערב, יכולת ונכונות להגיע למקווה בהתראה קצרה, לרבות בשעות הערב המאוחרות</w:t>
      </w:r>
    </w:p>
    <w:p w14:paraId="544C2C1B" w14:textId="77777777" w:rsidR="00EF08CB" w:rsidRPr="009E74A5" w:rsidRDefault="00EF08CB" w:rsidP="005F703E">
      <w:pPr>
        <w:pStyle w:val="a7"/>
        <w:numPr>
          <w:ilvl w:val="0"/>
          <w:numId w:val="4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למועמדת הכשרה בנושאים הבאים: טהרת המשפחה, הלכות מקוואות, ייעוץ זוגי, גישור, הנחיית קבוצות, התמודדות עם שחיקה.</w:t>
      </w:r>
    </w:p>
    <w:p w14:paraId="0944F788" w14:textId="77777777" w:rsidR="00EF08CB" w:rsidRPr="009E74A5" w:rsidRDefault="00EF08CB" w:rsidP="005F703E">
      <w:pPr>
        <w:pStyle w:val="a7"/>
        <w:numPr>
          <w:ilvl w:val="0"/>
          <w:numId w:val="4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בוגרת קורס עזרה ראשונה.</w:t>
      </w:r>
    </w:p>
    <w:p w14:paraId="35D8C937" w14:textId="77777777" w:rsidR="00EF08CB" w:rsidRPr="009E74A5" w:rsidRDefault="00EF08CB" w:rsidP="005F703E">
      <w:pPr>
        <w:pStyle w:val="a7"/>
        <w:numPr>
          <w:ilvl w:val="0"/>
          <w:numId w:val="4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יחסי אנוש מעולים</w:t>
      </w:r>
    </w:p>
    <w:p w14:paraId="58AC0E48" w14:textId="781E2558" w:rsidR="00EF08CB" w:rsidRPr="009E74A5" w:rsidRDefault="00EF08CB" w:rsidP="00E849AA">
      <w:pPr>
        <w:pStyle w:val="a7"/>
        <w:numPr>
          <w:ilvl w:val="0"/>
          <w:numId w:val="4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יכולת ניהול מוכחת </w:t>
      </w:r>
    </w:p>
    <w:p w14:paraId="5BACCF0C" w14:textId="77777777" w:rsidR="00EF08CB" w:rsidRPr="009E74A5" w:rsidRDefault="00EF08CB" w:rsidP="005F703E">
      <w:pPr>
        <w:pStyle w:val="a7"/>
        <w:numPr>
          <w:ilvl w:val="0"/>
          <w:numId w:val="4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ניסיו</w:t>
      </w:r>
      <w:r w:rsidRPr="009E74A5">
        <w:rPr>
          <w:rFonts w:asciiTheme="minorBidi" w:eastAsia="Times New Roman" w:hAnsiTheme="minorBidi" w:cstheme="minorBidi" w:hint="eastAsia"/>
          <w:spacing w:val="0"/>
          <w:sz w:val="22"/>
          <w:szCs w:val="22"/>
          <w:rtl/>
          <w:lang w:val="en-US" w:eastAsia="en-US" w:bidi="he-IL"/>
        </w:rPr>
        <w:t>ן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באחד מתחומי הניהול, ההדרכה, משאבי אנוש, כח אדם וכיוצ"ב.</w:t>
      </w:r>
    </w:p>
    <w:p w14:paraId="0F8FF8F9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</w:p>
    <w:p w14:paraId="214F145E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lastRenderedPageBreak/>
        <w:t>תכונות נדרשות:</w:t>
      </w:r>
    </w:p>
    <w:p w14:paraId="71CD1E8E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אדיבות, סובלנות, סדר וארגון, אוריינטציה ש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י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רותית, 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 xml:space="preserve">יצירתיות, 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מיומנויות תקשורת בין אישית טובות, עמידה בתנאי לחץ.</w:t>
      </w:r>
    </w:p>
    <w:p w14:paraId="651A2791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</w:p>
    <w:p w14:paraId="376CDACA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>הגבלות וניגוד עניינים</w:t>
      </w:r>
    </w:p>
    <w:p w14:paraId="66124D8C" w14:textId="77777777" w:rsidR="00EF08CB" w:rsidRPr="009E74A5" w:rsidRDefault="00EF08CB" w:rsidP="005F703E">
      <w:pPr>
        <w:pStyle w:val="a7"/>
        <w:numPr>
          <w:ilvl w:val="0"/>
          <w:numId w:val="2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המועמדת לתפקיד זה לא תוכל לעבוד ו/או לשמש בתחום עיסוק זה, בגוף פרטי ו/או מטעם גוף פרטי ו/או כגוף פרטי ו/או לייעץ לגוף פרטי, בין בשכר בין שלא בשכר או בהתנדבות.</w:t>
      </w:r>
    </w:p>
    <w:p w14:paraId="6735EFB7" w14:textId="77777777" w:rsidR="00EF08CB" w:rsidRPr="009E74A5" w:rsidRDefault="00EF08CB" w:rsidP="005F703E">
      <w:pPr>
        <w:pStyle w:val="a7"/>
        <w:numPr>
          <w:ilvl w:val="0"/>
          <w:numId w:val="2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למועמדת אין קרוב משפחה המועסק על ידי המועצה הדתית ירושלים או שהמועמדת עומדת בתנאי העסקת קרובי משפחה בהתאם לחוזר מנכ"ל המשרד לשירותי דת ע"ג/2.</w:t>
      </w:r>
    </w:p>
    <w:p w14:paraId="1B3A22FD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</w:p>
    <w:p w14:paraId="205CFFC8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>הגשת מועמדות:</w:t>
      </w:r>
    </w:p>
    <w:p w14:paraId="2ACD5427" w14:textId="77777777" w:rsidR="00EF08CB" w:rsidRPr="009E74A5" w:rsidRDefault="00EF08CB" w:rsidP="005F703E">
      <w:pPr>
        <w:pStyle w:val="a7"/>
        <w:numPr>
          <w:ilvl w:val="0"/>
          <w:numId w:val="5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את מסמכי המכרז ניתן לקבל:</w:t>
      </w:r>
    </w:p>
    <w:p w14:paraId="2222345C" w14:textId="77777777" w:rsidR="00EF08CB" w:rsidRPr="009E74A5" w:rsidRDefault="00EF08CB" w:rsidP="005F703E">
      <w:pPr>
        <w:pStyle w:val="a7"/>
        <w:numPr>
          <w:ilvl w:val="1"/>
          <w:numId w:val="5"/>
        </w:numPr>
        <w:bidi/>
        <w:ind w:left="468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באגף המקוואות במועצה הדתית ירושלים, אצל הגב' בת שבע הכט, בדוא"ל </w:t>
      </w:r>
      <w:hyperlink r:id="rId7" w:history="1">
        <w:r w:rsidRPr="009E74A5">
          <w:rPr>
            <w:rStyle w:val="Hyperlink"/>
            <w:rFonts w:asciiTheme="minorBidi" w:eastAsia="Times New Roman" w:hAnsiTheme="minorBidi" w:cstheme="minorBidi"/>
            <w:spacing w:val="0"/>
            <w:sz w:val="22"/>
            <w:szCs w:val="22"/>
            <w:lang w:val="en-US" w:eastAsia="en-US" w:bidi="he-IL"/>
          </w:rPr>
          <w:t>batsheva@rabanut.org.il</w:t>
        </w:r>
      </w:hyperlink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  <w:t xml:space="preserve"> 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ו/או אצל הגב' קלרה שדמי, בדוא"ל </w:t>
      </w:r>
      <w:hyperlink r:id="rId8" w:history="1">
        <w:r w:rsidRPr="009E74A5">
          <w:rPr>
            <w:rStyle w:val="Hyperlink"/>
            <w:rFonts w:asciiTheme="minorBidi" w:eastAsia="Times New Roman" w:hAnsiTheme="minorBidi" w:cstheme="minorBidi"/>
            <w:spacing w:val="0"/>
            <w:sz w:val="22"/>
            <w:szCs w:val="22"/>
            <w:lang w:val="en-US" w:eastAsia="en-US" w:bidi="he-IL"/>
          </w:rPr>
          <w:t>klara@rabanut.org.il</w:t>
        </w:r>
      </w:hyperlink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  <w:t xml:space="preserve"> 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או בפניה לפקס: 02-6214895</w:t>
      </w:r>
    </w:p>
    <w:p w14:paraId="153F7F3F" w14:textId="77777777" w:rsidR="00EF08CB" w:rsidRPr="009E74A5" w:rsidRDefault="00EF08CB" w:rsidP="005F703E">
      <w:pPr>
        <w:pStyle w:val="a7"/>
        <w:numPr>
          <w:ilvl w:val="1"/>
          <w:numId w:val="5"/>
        </w:numPr>
        <w:bidi/>
        <w:ind w:left="468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במחלקת המנגנון במועצה הדתית ירושלים, אצל הגב' קנדי אורי בדוא"ל </w:t>
      </w:r>
      <w:hyperlink r:id="rId9" w:history="1">
        <w:r w:rsidRPr="009E74A5">
          <w:rPr>
            <w:rStyle w:val="Hyperlink"/>
            <w:rFonts w:asciiTheme="minorBidi" w:eastAsia="Times New Roman" w:hAnsiTheme="minorBidi" w:cstheme="minorBidi"/>
            <w:spacing w:val="0"/>
            <w:sz w:val="22"/>
            <w:szCs w:val="22"/>
            <w:lang w:val="en-US" w:eastAsia="en-US" w:bidi="he-IL"/>
          </w:rPr>
          <w:t>manganon@rabanut.org.il</w:t>
        </w:r>
      </w:hyperlink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  <w:t xml:space="preserve"> </w:t>
      </w:r>
    </w:p>
    <w:p w14:paraId="400154DA" w14:textId="77777777" w:rsidR="00EF08CB" w:rsidRPr="009E74A5" w:rsidRDefault="00EF08CB" w:rsidP="005F703E">
      <w:pPr>
        <w:pStyle w:val="a7"/>
        <w:numPr>
          <w:ilvl w:val="1"/>
          <w:numId w:val="5"/>
        </w:numPr>
        <w:bidi/>
        <w:ind w:left="468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באתר האינטרנט של "המועצה הדתית ירושלים" </w:t>
      </w:r>
      <w:hyperlink r:id="rId10" w:history="1">
        <w:r w:rsidRPr="009E74A5">
          <w:rPr>
            <w:rStyle w:val="Hyperlink"/>
            <w:rFonts w:asciiTheme="minorBidi" w:eastAsia="Times New Roman" w:hAnsiTheme="minorBidi" w:cstheme="minorBidi"/>
            <w:spacing w:val="0"/>
            <w:sz w:val="22"/>
            <w:szCs w:val="22"/>
            <w:lang w:val="en-US" w:eastAsia="en-US" w:bidi="he-IL"/>
          </w:rPr>
          <w:t>http://rabanut.org.il</w:t>
        </w:r>
      </w:hyperlink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  <w:t xml:space="preserve"> </w:t>
      </w:r>
    </w:p>
    <w:p w14:paraId="0E20F52F" w14:textId="77777777" w:rsidR="00EF08CB" w:rsidRPr="009E74A5" w:rsidRDefault="00EF08CB" w:rsidP="005F703E">
      <w:pPr>
        <w:pStyle w:val="a7"/>
        <w:numPr>
          <w:ilvl w:val="0"/>
          <w:numId w:val="5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לטופסי הגשת המועמדות יש לצרף תעודות, אישורים והמלצות המעידים שהמועמדת עומדת בתנאי הסף ודרישות התפקיד.</w:t>
      </w:r>
    </w:p>
    <w:p w14:paraId="216AB237" w14:textId="77777777" w:rsidR="00EF08CB" w:rsidRPr="009E74A5" w:rsidRDefault="00EF08CB" w:rsidP="005F703E">
      <w:pPr>
        <w:pStyle w:val="a7"/>
        <w:numPr>
          <w:ilvl w:val="0"/>
          <w:numId w:val="5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את 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הטפסים ל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הגשת המועמדות יש להפקיד ידנית בתי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ב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ת המכרזים 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המצויה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במשרדי המועצה הדתית ירושלים, רח' החבצלת 12 ירושלים, במעטפה סגורה נושאת ציון </w:t>
      </w: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>"מכרז לאיוש משרת בלנית – מכרז מאגר מס' 0</w:t>
      </w:r>
      <w:r w:rsidRPr="009E74A5">
        <w:rPr>
          <w:rFonts w:asciiTheme="minorBidi" w:eastAsia="Times New Roman" w:hAnsiTheme="minorBidi" w:cstheme="minorBidi" w:hint="cs"/>
          <w:b/>
          <w:bCs/>
          <w:spacing w:val="0"/>
          <w:sz w:val="22"/>
          <w:szCs w:val="22"/>
          <w:rtl/>
          <w:lang w:val="en-US" w:eastAsia="en-US" w:bidi="he-IL"/>
        </w:rPr>
        <w:t>5/</w:t>
      </w: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>2022".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בהתאם לתנאי המכרז, או דרך אתר המועצה הדתית הרשום לעיל.</w:t>
      </w:r>
    </w:p>
    <w:p w14:paraId="1543ACEB" w14:textId="77777777" w:rsidR="00EF08CB" w:rsidRPr="009E74A5" w:rsidRDefault="00EF08CB" w:rsidP="005F703E">
      <w:pPr>
        <w:pStyle w:val="a7"/>
        <w:numPr>
          <w:ilvl w:val="0"/>
          <w:numId w:val="5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המועד האחרון להגשת מועמדות ומסמכי המכרז: 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__________ תשפ"ב (________ 2022)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שעה 12:00, מועמדות שלא תוגש כפי הרשום בסעיף 3 לעיל במועד האמור לא תתקבל ולא תובא לדיון.</w:t>
      </w:r>
    </w:p>
    <w:p w14:paraId="604D6B0B" w14:textId="77777777" w:rsidR="00EF08CB" w:rsidRPr="009E74A5" w:rsidRDefault="00EF08CB" w:rsidP="005F703E">
      <w:pPr>
        <w:pStyle w:val="a7"/>
        <w:numPr>
          <w:ilvl w:val="0"/>
          <w:numId w:val="5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לאחר פתיחת תיבת המכרזים, המועצה הדתית תהיה רשאית לפנות למועמדים שהגישו מועמדות לצורך השלמת פרטים וקבלת הבהרות נוספות.</w:t>
      </w:r>
    </w:p>
    <w:p w14:paraId="15105D44" w14:textId="77777777" w:rsidR="00EF08CB" w:rsidRPr="009E74A5" w:rsidRDefault="00EF08CB" w:rsidP="005F703E">
      <w:pPr>
        <w:pStyle w:val="a7"/>
        <w:numPr>
          <w:ilvl w:val="0"/>
          <w:numId w:val="5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לאחר פתיחת תיבת המכרזים, בדיקות תנאי סף והשלמת מסמכים, יועברו ההצעות למנהל אגף המקוואות ולמנהלת מחלקת בלניות לקבלת המלצותיהם והערכתם ביחס למועמדים שהגישו מועמדותם.</w:t>
      </w:r>
    </w:p>
    <w:p w14:paraId="2FD6AC22" w14:textId="77777777" w:rsidR="00EF08CB" w:rsidRPr="009E74A5" w:rsidRDefault="00EF08CB" w:rsidP="005F703E">
      <w:pPr>
        <w:pStyle w:val="a7"/>
        <w:numPr>
          <w:ilvl w:val="0"/>
          <w:numId w:val="5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הנהלת המועצה הדתית תבחר את המועמדים שיראו לה כמתאימים ביותר לתפקיד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.</w:t>
      </w:r>
    </w:p>
    <w:p w14:paraId="59965131" w14:textId="77777777" w:rsidR="00EF08CB" w:rsidRPr="009E74A5" w:rsidRDefault="00EF08CB" w:rsidP="005F703E">
      <w:pPr>
        <w:pStyle w:val="a7"/>
        <w:numPr>
          <w:ilvl w:val="0"/>
          <w:numId w:val="5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המועמדים שיבחרו ישמשו בתפקיד לתקופת נסיון של 12 חודשים ולאחריהם ישובצו בתקן שיתפנה.</w:t>
      </w:r>
    </w:p>
    <w:p w14:paraId="76B5B185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</w:p>
    <w:p w14:paraId="33682AA9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</w:p>
    <w:p w14:paraId="3E396C3D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b/>
          <w:bCs/>
          <w:spacing w:val="0"/>
          <w:sz w:val="22"/>
          <w:szCs w:val="22"/>
          <w:rtl/>
          <w:lang w:val="en-US" w:eastAsia="en-US" w:bidi="he-IL"/>
        </w:rPr>
        <w:t>הערות:</w:t>
      </w:r>
    </w:p>
    <w:p w14:paraId="3BFA27A4" w14:textId="082A2C01" w:rsidR="00EF08CB" w:rsidRPr="009E74A5" w:rsidRDefault="00EF08CB" w:rsidP="005F703E">
      <w:pPr>
        <w:pStyle w:val="a7"/>
        <w:numPr>
          <w:ilvl w:val="0"/>
          <w:numId w:val="6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המועמדות שתמצאנה כשירות ומתאימות לתפקיד תדורגנה לפי סדר עדיפות ותתקבלנה לעבודה </w:t>
      </w:r>
      <w:r w:rsidR="007F66E8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בהתאם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</w:t>
      </w:r>
      <w:r w:rsidR="007F66E8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ל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מספר המשרות הפנויות, באופן זמני או קבוע</w:t>
      </w:r>
      <w:r w:rsidR="007F66E8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.</w:t>
      </w:r>
    </w:p>
    <w:p w14:paraId="06CFA35C" w14:textId="32B21169" w:rsidR="00EF08CB" w:rsidRPr="009E74A5" w:rsidRDefault="00EF08CB" w:rsidP="005F703E">
      <w:pPr>
        <w:pStyle w:val="a7"/>
        <w:numPr>
          <w:ilvl w:val="0"/>
          <w:numId w:val="6"/>
        </w:numPr>
        <w:bidi/>
        <w:ind w:left="0" w:firstLine="0"/>
        <w:jc w:val="both"/>
        <w:rPr>
          <w:rFonts w:asciiTheme="minorBidi" w:eastAsia="Times New Roman" w:hAnsiTheme="minorBidi" w:cstheme="minorBidi"/>
          <w:spacing w:val="0"/>
          <w:sz w:val="22"/>
          <w:szCs w:val="22"/>
          <w:lang w:val="en-US" w:eastAsia="en-US" w:bidi="he-IL"/>
        </w:rPr>
      </w:pP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הנהלת המועצה הדתית אינה מתחייבת לקבל לעבודה את </w:t>
      </w: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כ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ל המועמדות שתמצאנה כשירות אלא </w:t>
      </w:r>
      <w:r w:rsidR="007F66E8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בהתאמה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 xml:space="preserve"> </w:t>
      </w:r>
      <w:r w:rsidR="007F66E8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ל</w:t>
      </w:r>
      <w:r w:rsidRPr="009E74A5"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  <w:t>מספר המשרות הפנויות כאמור.</w:t>
      </w:r>
    </w:p>
    <w:p w14:paraId="66BABFA9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</w:p>
    <w:p w14:paraId="25579BED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</w:p>
    <w:p w14:paraId="2D058B4C" w14:textId="77777777" w:rsidR="00EF08CB" w:rsidRPr="009E74A5" w:rsidRDefault="00EF08CB" w:rsidP="00EF08CB">
      <w:pPr>
        <w:bidi/>
        <w:ind w:left="-625"/>
        <w:jc w:val="center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בברכה,</w:t>
      </w:r>
    </w:p>
    <w:p w14:paraId="48BD9EED" w14:textId="77777777" w:rsidR="00EF08CB" w:rsidRPr="009E74A5" w:rsidRDefault="00EF08CB" w:rsidP="00EF08CB">
      <w:pPr>
        <w:bidi/>
        <w:ind w:left="-625"/>
        <w:jc w:val="center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</w:p>
    <w:p w14:paraId="2D86CC68" w14:textId="77777777" w:rsidR="00EF08CB" w:rsidRPr="009E74A5" w:rsidRDefault="00EF08CB" w:rsidP="00EF08CB">
      <w:pPr>
        <w:bidi/>
        <w:ind w:left="-625"/>
        <w:jc w:val="center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הרב נתן נתנזון</w:t>
      </w:r>
    </w:p>
    <w:p w14:paraId="275C713F" w14:textId="77777777" w:rsidR="00EF08CB" w:rsidRPr="009E74A5" w:rsidRDefault="00EF08CB" w:rsidP="00EF08CB">
      <w:pPr>
        <w:bidi/>
        <w:ind w:left="-625"/>
        <w:jc w:val="center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  <w:r w:rsidRPr="009E74A5">
        <w:rPr>
          <w:rFonts w:asciiTheme="minorBidi" w:eastAsia="Times New Roman" w:hAnsiTheme="minorBidi" w:cstheme="minorBidi" w:hint="cs"/>
          <w:spacing w:val="0"/>
          <w:sz w:val="22"/>
          <w:szCs w:val="22"/>
          <w:rtl/>
          <w:lang w:val="en-US" w:eastAsia="en-US" w:bidi="he-IL"/>
        </w:rPr>
        <w:t>יו"ר המועצה הדתית ירושלים</w:t>
      </w:r>
    </w:p>
    <w:p w14:paraId="207151F5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</w:p>
    <w:p w14:paraId="3661F633" w14:textId="77777777" w:rsidR="00EF08CB" w:rsidRPr="009E74A5" w:rsidRDefault="00EF08CB" w:rsidP="00EF08CB">
      <w:pPr>
        <w:bidi/>
        <w:ind w:left="-625"/>
        <w:jc w:val="both"/>
        <w:rPr>
          <w:rFonts w:asciiTheme="minorBidi" w:eastAsia="Times New Roman" w:hAnsiTheme="minorBidi" w:cstheme="minorBidi"/>
          <w:spacing w:val="0"/>
          <w:sz w:val="22"/>
          <w:szCs w:val="22"/>
          <w:rtl/>
          <w:lang w:val="en-US" w:eastAsia="en-US" w:bidi="he-IL"/>
        </w:rPr>
      </w:pPr>
    </w:p>
    <w:p w14:paraId="5F3350B8" w14:textId="77777777" w:rsidR="00F068F4" w:rsidRPr="009E74A5" w:rsidRDefault="007F66E8" w:rsidP="00EF08CB">
      <w:pPr>
        <w:ind w:left="-625"/>
        <w:rPr>
          <w:sz w:val="18"/>
          <w:szCs w:val="18"/>
          <w:lang w:bidi="he-IL"/>
        </w:rPr>
      </w:pPr>
    </w:p>
    <w:sectPr w:rsidR="00F068F4" w:rsidRPr="009E74A5" w:rsidSect="009E74A5">
      <w:headerReference w:type="default" r:id="rId11"/>
      <w:pgSz w:w="11906" w:h="16838"/>
      <w:pgMar w:top="1985" w:right="141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55F4" w14:textId="77777777" w:rsidR="00A45B3E" w:rsidRDefault="00A45B3E" w:rsidP="00A45B3E">
      <w:r>
        <w:separator/>
      </w:r>
    </w:p>
  </w:endnote>
  <w:endnote w:type="continuationSeparator" w:id="0">
    <w:p w14:paraId="5BF5E0B8" w14:textId="77777777" w:rsidR="00A45B3E" w:rsidRDefault="00A45B3E" w:rsidP="00A4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7E2E" w14:textId="77777777" w:rsidR="00A45B3E" w:rsidRDefault="00A45B3E" w:rsidP="00A45B3E">
      <w:r>
        <w:separator/>
      </w:r>
    </w:p>
  </w:footnote>
  <w:footnote w:type="continuationSeparator" w:id="0">
    <w:p w14:paraId="0260EB18" w14:textId="77777777" w:rsidR="00A45B3E" w:rsidRDefault="00A45B3E" w:rsidP="00A4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F8B0" w14:textId="77777777" w:rsidR="00A45B3E" w:rsidRPr="00484777" w:rsidRDefault="00484777" w:rsidP="0048477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3127B5" wp14:editId="2ECD09C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10670853"/>
          <wp:effectExtent l="0" t="0" r="0" b="0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רישיון לסידור חופה וקידושין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459" cy="10674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EFD"/>
    <w:multiLevelType w:val="hybridMultilevel"/>
    <w:tmpl w:val="1F568790"/>
    <w:lvl w:ilvl="0" w:tplc="10F4D570">
      <w:start w:val="1"/>
      <w:numFmt w:val="decimal"/>
      <w:lvlText w:val="%1."/>
      <w:lvlJc w:val="left"/>
      <w:pPr>
        <w:ind w:left="-10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-338" w:hanging="360"/>
      </w:pPr>
    </w:lvl>
    <w:lvl w:ilvl="2" w:tplc="0409001B" w:tentative="1">
      <w:start w:val="1"/>
      <w:numFmt w:val="lowerRoman"/>
      <w:lvlText w:val="%3."/>
      <w:lvlJc w:val="right"/>
      <w:pPr>
        <w:ind w:left="382" w:hanging="180"/>
      </w:pPr>
    </w:lvl>
    <w:lvl w:ilvl="3" w:tplc="0409000F" w:tentative="1">
      <w:start w:val="1"/>
      <w:numFmt w:val="decimal"/>
      <w:lvlText w:val="%4."/>
      <w:lvlJc w:val="left"/>
      <w:pPr>
        <w:ind w:left="1102" w:hanging="360"/>
      </w:pPr>
    </w:lvl>
    <w:lvl w:ilvl="4" w:tplc="04090019" w:tentative="1">
      <w:start w:val="1"/>
      <w:numFmt w:val="lowerLetter"/>
      <w:lvlText w:val="%5."/>
      <w:lvlJc w:val="left"/>
      <w:pPr>
        <w:ind w:left="1822" w:hanging="360"/>
      </w:pPr>
    </w:lvl>
    <w:lvl w:ilvl="5" w:tplc="0409001B" w:tentative="1">
      <w:start w:val="1"/>
      <w:numFmt w:val="lowerRoman"/>
      <w:lvlText w:val="%6."/>
      <w:lvlJc w:val="right"/>
      <w:pPr>
        <w:ind w:left="2542" w:hanging="180"/>
      </w:pPr>
    </w:lvl>
    <w:lvl w:ilvl="6" w:tplc="0409000F" w:tentative="1">
      <w:start w:val="1"/>
      <w:numFmt w:val="decimal"/>
      <w:lvlText w:val="%7."/>
      <w:lvlJc w:val="left"/>
      <w:pPr>
        <w:ind w:left="3262" w:hanging="360"/>
      </w:pPr>
    </w:lvl>
    <w:lvl w:ilvl="7" w:tplc="04090019" w:tentative="1">
      <w:start w:val="1"/>
      <w:numFmt w:val="lowerLetter"/>
      <w:lvlText w:val="%8."/>
      <w:lvlJc w:val="left"/>
      <w:pPr>
        <w:ind w:left="3982" w:hanging="360"/>
      </w:pPr>
    </w:lvl>
    <w:lvl w:ilvl="8" w:tplc="04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 w15:restartNumberingAfterBreak="0">
    <w:nsid w:val="10275279"/>
    <w:multiLevelType w:val="hybridMultilevel"/>
    <w:tmpl w:val="43C2C740"/>
    <w:lvl w:ilvl="0" w:tplc="0409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32" w:hanging="360"/>
      </w:pPr>
      <w:rPr>
        <w:rFonts w:ascii="Wingdings" w:hAnsi="Wingdings" w:hint="default"/>
      </w:rPr>
    </w:lvl>
  </w:abstractNum>
  <w:abstractNum w:abstractNumId="2" w15:restartNumberingAfterBreak="0">
    <w:nsid w:val="16393E02"/>
    <w:multiLevelType w:val="multilevel"/>
    <w:tmpl w:val="94C83150"/>
    <w:lvl w:ilvl="0">
      <w:start w:val="1"/>
      <w:numFmt w:val="decimal"/>
      <w:lvlText w:val="%1."/>
      <w:lvlJc w:val="left"/>
      <w:pPr>
        <w:ind w:left="-105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97" w:hanging="55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62" w:hanging="1800"/>
      </w:pPr>
      <w:rPr>
        <w:rFonts w:hint="default"/>
      </w:rPr>
    </w:lvl>
  </w:abstractNum>
  <w:abstractNum w:abstractNumId="3" w15:restartNumberingAfterBreak="0">
    <w:nsid w:val="34281077"/>
    <w:multiLevelType w:val="hybridMultilevel"/>
    <w:tmpl w:val="D7740F96"/>
    <w:lvl w:ilvl="0" w:tplc="4EA6B984">
      <w:start w:val="1"/>
      <w:numFmt w:val="decimal"/>
      <w:lvlText w:val="%1."/>
      <w:lvlJc w:val="left"/>
      <w:pPr>
        <w:ind w:left="-10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-338" w:hanging="360"/>
      </w:pPr>
    </w:lvl>
    <w:lvl w:ilvl="2" w:tplc="0409001B" w:tentative="1">
      <w:start w:val="1"/>
      <w:numFmt w:val="lowerRoman"/>
      <w:lvlText w:val="%3."/>
      <w:lvlJc w:val="right"/>
      <w:pPr>
        <w:ind w:left="382" w:hanging="180"/>
      </w:pPr>
    </w:lvl>
    <w:lvl w:ilvl="3" w:tplc="0409000F" w:tentative="1">
      <w:start w:val="1"/>
      <w:numFmt w:val="decimal"/>
      <w:lvlText w:val="%4."/>
      <w:lvlJc w:val="left"/>
      <w:pPr>
        <w:ind w:left="1102" w:hanging="360"/>
      </w:pPr>
    </w:lvl>
    <w:lvl w:ilvl="4" w:tplc="04090019" w:tentative="1">
      <w:start w:val="1"/>
      <w:numFmt w:val="lowerLetter"/>
      <w:lvlText w:val="%5."/>
      <w:lvlJc w:val="left"/>
      <w:pPr>
        <w:ind w:left="1822" w:hanging="360"/>
      </w:pPr>
    </w:lvl>
    <w:lvl w:ilvl="5" w:tplc="0409001B" w:tentative="1">
      <w:start w:val="1"/>
      <w:numFmt w:val="lowerRoman"/>
      <w:lvlText w:val="%6."/>
      <w:lvlJc w:val="right"/>
      <w:pPr>
        <w:ind w:left="2542" w:hanging="180"/>
      </w:pPr>
    </w:lvl>
    <w:lvl w:ilvl="6" w:tplc="0409000F" w:tentative="1">
      <w:start w:val="1"/>
      <w:numFmt w:val="decimal"/>
      <w:lvlText w:val="%7."/>
      <w:lvlJc w:val="left"/>
      <w:pPr>
        <w:ind w:left="3262" w:hanging="360"/>
      </w:pPr>
    </w:lvl>
    <w:lvl w:ilvl="7" w:tplc="04090019" w:tentative="1">
      <w:start w:val="1"/>
      <w:numFmt w:val="lowerLetter"/>
      <w:lvlText w:val="%8."/>
      <w:lvlJc w:val="left"/>
      <w:pPr>
        <w:ind w:left="3982" w:hanging="360"/>
      </w:pPr>
    </w:lvl>
    <w:lvl w:ilvl="8" w:tplc="04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6696597C"/>
    <w:multiLevelType w:val="hybridMultilevel"/>
    <w:tmpl w:val="1BCE081C"/>
    <w:lvl w:ilvl="0" w:tplc="79E6115E">
      <w:start w:val="1"/>
      <w:numFmt w:val="decimal"/>
      <w:lvlText w:val="%1."/>
      <w:lvlJc w:val="left"/>
      <w:pPr>
        <w:ind w:left="-10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-338" w:hanging="360"/>
      </w:pPr>
    </w:lvl>
    <w:lvl w:ilvl="2" w:tplc="0409001B" w:tentative="1">
      <w:start w:val="1"/>
      <w:numFmt w:val="lowerRoman"/>
      <w:lvlText w:val="%3."/>
      <w:lvlJc w:val="right"/>
      <w:pPr>
        <w:ind w:left="382" w:hanging="180"/>
      </w:pPr>
    </w:lvl>
    <w:lvl w:ilvl="3" w:tplc="0409000F" w:tentative="1">
      <w:start w:val="1"/>
      <w:numFmt w:val="decimal"/>
      <w:lvlText w:val="%4."/>
      <w:lvlJc w:val="left"/>
      <w:pPr>
        <w:ind w:left="1102" w:hanging="360"/>
      </w:pPr>
    </w:lvl>
    <w:lvl w:ilvl="4" w:tplc="04090019" w:tentative="1">
      <w:start w:val="1"/>
      <w:numFmt w:val="lowerLetter"/>
      <w:lvlText w:val="%5."/>
      <w:lvlJc w:val="left"/>
      <w:pPr>
        <w:ind w:left="1822" w:hanging="360"/>
      </w:pPr>
    </w:lvl>
    <w:lvl w:ilvl="5" w:tplc="0409001B" w:tentative="1">
      <w:start w:val="1"/>
      <w:numFmt w:val="lowerRoman"/>
      <w:lvlText w:val="%6."/>
      <w:lvlJc w:val="right"/>
      <w:pPr>
        <w:ind w:left="2542" w:hanging="180"/>
      </w:pPr>
    </w:lvl>
    <w:lvl w:ilvl="6" w:tplc="0409000F" w:tentative="1">
      <w:start w:val="1"/>
      <w:numFmt w:val="decimal"/>
      <w:lvlText w:val="%7."/>
      <w:lvlJc w:val="left"/>
      <w:pPr>
        <w:ind w:left="3262" w:hanging="360"/>
      </w:pPr>
    </w:lvl>
    <w:lvl w:ilvl="7" w:tplc="04090019" w:tentative="1">
      <w:start w:val="1"/>
      <w:numFmt w:val="lowerLetter"/>
      <w:lvlText w:val="%8."/>
      <w:lvlJc w:val="left"/>
      <w:pPr>
        <w:ind w:left="3982" w:hanging="360"/>
      </w:pPr>
    </w:lvl>
    <w:lvl w:ilvl="8" w:tplc="04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5" w15:restartNumberingAfterBreak="0">
    <w:nsid w:val="7FDF6C65"/>
    <w:multiLevelType w:val="hybridMultilevel"/>
    <w:tmpl w:val="2460B95E"/>
    <w:lvl w:ilvl="0" w:tplc="BA40A48C">
      <w:start w:val="1"/>
      <w:numFmt w:val="decimal"/>
      <w:lvlText w:val="%1."/>
      <w:lvlJc w:val="left"/>
      <w:pPr>
        <w:ind w:left="-10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-338" w:hanging="360"/>
      </w:pPr>
    </w:lvl>
    <w:lvl w:ilvl="2" w:tplc="0409001B" w:tentative="1">
      <w:start w:val="1"/>
      <w:numFmt w:val="lowerRoman"/>
      <w:lvlText w:val="%3."/>
      <w:lvlJc w:val="right"/>
      <w:pPr>
        <w:ind w:left="382" w:hanging="180"/>
      </w:pPr>
    </w:lvl>
    <w:lvl w:ilvl="3" w:tplc="0409000F" w:tentative="1">
      <w:start w:val="1"/>
      <w:numFmt w:val="decimal"/>
      <w:lvlText w:val="%4."/>
      <w:lvlJc w:val="left"/>
      <w:pPr>
        <w:ind w:left="1102" w:hanging="360"/>
      </w:pPr>
    </w:lvl>
    <w:lvl w:ilvl="4" w:tplc="04090019" w:tentative="1">
      <w:start w:val="1"/>
      <w:numFmt w:val="lowerLetter"/>
      <w:lvlText w:val="%5."/>
      <w:lvlJc w:val="left"/>
      <w:pPr>
        <w:ind w:left="1822" w:hanging="360"/>
      </w:pPr>
    </w:lvl>
    <w:lvl w:ilvl="5" w:tplc="0409001B" w:tentative="1">
      <w:start w:val="1"/>
      <w:numFmt w:val="lowerRoman"/>
      <w:lvlText w:val="%6."/>
      <w:lvlJc w:val="right"/>
      <w:pPr>
        <w:ind w:left="2542" w:hanging="180"/>
      </w:pPr>
    </w:lvl>
    <w:lvl w:ilvl="6" w:tplc="0409000F" w:tentative="1">
      <w:start w:val="1"/>
      <w:numFmt w:val="decimal"/>
      <w:lvlText w:val="%7."/>
      <w:lvlJc w:val="left"/>
      <w:pPr>
        <w:ind w:left="3262" w:hanging="360"/>
      </w:pPr>
    </w:lvl>
    <w:lvl w:ilvl="7" w:tplc="04090019" w:tentative="1">
      <w:start w:val="1"/>
      <w:numFmt w:val="lowerLetter"/>
      <w:lvlText w:val="%8."/>
      <w:lvlJc w:val="left"/>
      <w:pPr>
        <w:ind w:left="3982" w:hanging="360"/>
      </w:pPr>
    </w:lvl>
    <w:lvl w:ilvl="8" w:tplc="0409001B" w:tentative="1">
      <w:start w:val="1"/>
      <w:numFmt w:val="lowerRoman"/>
      <w:lvlText w:val="%9."/>
      <w:lvlJc w:val="right"/>
      <w:pPr>
        <w:ind w:left="4702" w:hanging="180"/>
      </w:pPr>
    </w:lvl>
  </w:abstractNum>
  <w:num w:numId="1" w16cid:durableId="1731071303">
    <w:abstractNumId w:val="0"/>
  </w:num>
  <w:num w:numId="2" w16cid:durableId="2097624672">
    <w:abstractNumId w:val="5"/>
  </w:num>
  <w:num w:numId="3" w16cid:durableId="881791130">
    <w:abstractNumId w:val="1"/>
  </w:num>
  <w:num w:numId="4" w16cid:durableId="391513658">
    <w:abstractNumId w:val="4"/>
  </w:num>
  <w:num w:numId="5" w16cid:durableId="168065272">
    <w:abstractNumId w:val="2"/>
  </w:num>
  <w:num w:numId="6" w16cid:durableId="211430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9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3E"/>
    <w:rsid w:val="000131FC"/>
    <w:rsid w:val="00045040"/>
    <w:rsid w:val="000E5D8E"/>
    <w:rsid w:val="00311004"/>
    <w:rsid w:val="003B05B1"/>
    <w:rsid w:val="00484777"/>
    <w:rsid w:val="005400B8"/>
    <w:rsid w:val="00544BDD"/>
    <w:rsid w:val="005F703E"/>
    <w:rsid w:val="00612ED9"/>
    <w:rsid w:val="00685607"/>
    <w:rsid w:val="007221D7"/>
    <w:rsid w:val="007F66E8"/>
    <w:rsid w:val="009E74A5"/>
    <w:rsid w:val="00A45B3E"/>
    <w:rsid w:val="00D147C3"/>
    <w:rsid w:val="00D67CCB"/>
    <w:rsid w:val="00E849AA"/>
    <w:rsid w:val="00EF08CB"/>
    <w:rsid w:val="00F8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DA6B5D"/>
  <w15:chartTrackingRefBased/>
  <w15:docId w15:val="{A86E00F2-84D1-454C-8366-A4DC0076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9B6"/>
    <w:pPr>
      <w:spacing w:after="0" w:line="240" w:lineRule="auto"/>
      <w:ind w:left="835"/>
    </w:pPr>
    <w:rPr>
      <w:rFonts w:ascii="Arial" w:eastAsia="Batang" w:hAnsi="Arial" w:cs="Arial"/>
      <w:spacing w:val="-5"/>
      <w:sz w:val="20"/>
      <w:szCs w:val="20"/>
      <w:lang w:val="en-GB" w:eastAsia="he-IL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B3E"/>
    <w:pPr>
      <w:tabs>
        <w:tab w:val="center" w:pos="4153"/>
        <w:tab w:val="right" w:pos="8306"/>
      </w:tabs>
      <w:bidi/>
      <w:ind w:left="0"/>
    </w:pPr>
    <w:rPr>
      <w:rFonts w:asciiTheme="minorHAnsi" w:eastAsiaTheme="minorHAnsi" w:hAnsiTheme="minorHAnsi" w:cstheme="minorBidi"/>
      <w:spacing w:val="0"/>
      <w:sz w:val="22"/>
      <w:szCs w:val="22"/>
      <w:lang w:val="en-US" w:eastAsia="en-US" w:bidi="he-IL"/>
    </w:rPr>
  </w:style>
  <w:style w:type="character" w:customStyle="1" w:styleId="a4">
    <w:name w:val="כותרת עליונה תו"/>
    <w:basedOn w:val="a0"/>
    <w:link w:val="a3"/>
    <w:uiPriority w:val="99"/>
    <w:rsid w:val="00A45B3E"/>
  </w:style>
  <w:style w:type="paragraph" w:styleId="a5">
    <w:name w:val="footer"/>
    <w:basedOn w:val="a"/>
    <w:link w:val="a6"/>
    <w:uiPriority w:val="99"/>
    <w:unhideWhenUsed/>
    <w:rsid w:val="00A45B3E"/>
    <w:pPr>
      <w:tabs>
        <w:tab w:val="center" w:pos="4153"/>
        <w:tab w:val="right" w:pos="8306"/>
      </w:tabs>
      <w:bidi/>
      <w:ind w:left="0"/>
    </w:pPr>
    <w:rPr>
      <w:rFonts w:asciiTheme="minorHAnsi" w:eastAsiaTheme="minorHAnsi" w:hAnsiTheme="minorHAnsi" w:cstheme="minorBidi"/>
      <w:spacing w:val="0"/>
      <w:sz w:val="22"/>
      <w:szCs w:val="22"/>
      <w:lang w:val="en-US" w:eastAsia="en-US" w:bidi="he-IL"/>
    </w:rPr>
  </w:style>
  <w:style w:type="character" w:customStyle="1" w:styleId="a6">
    <w:name w:val="כותרת תחתונה תו"/>
    <w:basedOn w:val="a0"/>
    <w:link w:val="a5"/>
    <w:uiPriority w:val="99"/>
    <w:rsid w:val="00A45B3E"/>
  </w:style>
  <w:style w:type="paragraph" w:customStyle="1" w:styleId="DocumentLabel">
    <w:name w:val="Document Label"/>
    <w:basedOn w:val="a"/>
    <w:next w:val="a"/>
    <w:rsid w:val="00F819B6"/>
    <w:pPr>
      <w:keepNext/>
      <w:keepLines/>
      <w:spacing w:before="400" w:after="120" w:line="240" w:lineRule="atLeast"/>
      <w:ind w:left="0"/>
    </w:pPr>
    <w:rPr>
      <w:rFonts w:ascii="Arial Black" w:hAnsi="Arial Black" w:cs="Arial Black"/>
      <w:kern w:val="28"/>
      <w:sz w:val="96"/>
      <w:szCs w:val="96"/>
      <w:lang w:val="he-IL" w:bidi="he-IL"/>
    </w:rPr>
  </w:style>
  <w:style w:type="character" w:styleId="Hyperlink">
    <w:name w:val="Hyperlink"/>
    <w:basedOn w:val="a0"/>
    <w:uiPriority w:val="99"/>
    <w:unhideWhenUsed/>
    <w:rsid w:val="00EF08C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F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@rabanut.org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tsheva@rabanut.org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abanut.org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ganon@rabanut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744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איילה - תוצאות אפקטיביות</dc:creator>
  <cp:keywords/>
  <dc:description/>
  <cp:lastModifiedBy>קנדי אורי</cp:lastModifiedBy>
  <cp:revision>5</cp:revision>
  <cp:lastPrinted>2022-08-31T10:17:00Z</cp:lastPrinted>
  <dcterms:created xsi:type="dcterms:W3CDTF">2022-08-31T09:49:00Z</dcterms:created>
  <dcterms:modified xsi:type="dcterms:W3CDTF">2022-09-01T12:15:00Z</dcterms:modified>
</cp:coreProperties>
</file>